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B2" w:rsidRPr="00B57663" w:rsidRDefault="00E50A41" w:rsidP="00E50A41">
      <w:pPr>
        <w:jc w:val="center"/>
        <w:rPr>
          <w:b/>
          <w:sz w:val="28"/>
          <w:szCs w:val="28"/>
        </w:rPr>
      </w:pPr>
      <w:r w:rsidRPr="00B57663">
        <w:rPr>
          <w:b/>
          <w:sz w:val="28"/>
          <w:szCs w:val="28"/>
        </w:rPr>
        <w:t>CEYHAN MALMÜDÜRLÜĞÜ</w:t>
      </w:r>
    </w:p>
    <w:p w:rsidR="00E50A41" w:rsidRPr="00B57663" w:rsidRDefault="00E50A41" w:rsidP="00E50A41">
      <w:pPr>
        <w:jc w:val="center"/>
        <w:rPr>
          <w:b/>
          <w:sz w:val="28"/>
          <w:szCs w:val="28"/>
        </w:rPr>
      </w:pPr>
      <w:r w:rsidRPr="00B57663">
        <w:rPr>
          <w:b/>
          <w:sz w:val="28"/>
          <w:szCs w:val="28"/>
        </w:rPr>
        <w:t>Muhasebe Birimi</w:t>
      </w:r>
    </w:p>
    <w:p w:rsidR="00E50A41" w:rsidRPr="00B57663" w:rsidRDefault="00E50A41" w:rsidP="00E50A41">
      <w:pPr>
        <w:jc w:val="center"/>
        <w:rPr>
          <w:b/>
          <w:sz w:val="28"/>
          <w:szCs w:val="28"/>
        </w:rPr>
      </w:pPr>
      <w:r w:rsidRPr="00B57663">
        <w:rPr>
          <w:b/>
          <w:sz w:val="28"/>
          <w:szCs w:val="28"/>
        </w:rPr>
        <w:t>KAMU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1"/>
        <w:gridCol w:w="1191"/>
        <w:gridCol w:w="991"/>
        <w:gridCol w:w="2409"/>
        <w:gridCol w:w="1843"/>
        <w:gridCol w:w="1416"/>
        <w:gridCol w:w="2260"/>
      </w:tblGrid>
      <w:tr w:rsidR="00E50A41" w:rsidTr="00B57663">
        <w:tc>
          <w:tcPr>
            <w:tcW w:w="504" w:type="dxa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NO</w:t>
            </w:r>
          </w:p>
        </w:tc>
        <w:tc>
          <w:tcPr>
            <w:tcW w:w="2185" w:type="dxa"/>
            <w:gridSpan w:val="2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HİZMETİN ADI</w:t>
            </w:r>
          </w:p>
        </w:tc>
        <w:tc>
          <w:tcPr>
            <w:tcW w:w="5670" w:type="dxa"/>
            <w:gridSpan w:val="3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BAŞVURUDA İSTENİLEN BELGELER</w:t>
            </w:r>
          </w:p>
        </w:tc>
        <w:tc>
          <w:tcPr>
            <w:tcW w:w="2262" w:type="dxa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HİZMETİN TAMAMLANMA SÜRESİ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E50A41" w:rsidP="00E50A41">
            <w:pPr>
              <w:jc w:val="center"/>
            </w:pPr>
            <w:r>
              <w:t>1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E50A41" w:rsidP="00E50A41">
            <w:pPr>
              <w:jc w:val="center"/>
            </w:pPr>
            <w:r>
              <w:t>Tahsilat İşlemleri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E50A41" w:rsidP="00E50A41">
            <w:r>
              <w:t>Konusuna göre;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1"/>
              </w:numPr>
            </w:pPr>
            <w:r>
              <w:t>İlgili İdare yazısı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1"/>
              </w:numPr>
            </w:pPr>
            <w:r>
              <w:t>Mahkeme Kararı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1"/>
              </w:numPr>
            </w:pPr>
            <w:r>
              <w:t>İdari yaptırım karar tutanağı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Ecrimisil</w:t>
            </w:r>
            <w:proofErr w:type="spellEnd"/>
            <w:r>
              <w:t xml:space="preserve"> ihbarnamesi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1"/>
              </w:numPr>
            </w:pPr>
            <w:r>
              <w:t>İlgilinin beyanı</w:t>
            </w:r>
          </w:p>
        </w:tc>
        <w:tc>
          <w:tcPr>
            <w:tcW w:w="2262" w:type="dxa"/>
            <w:vAlign w:val="center"/>
          </w:tcPr>
          <w:p w:rsidR="00E50A41" w:rsidRDefault="00E50A41" w:rsidP="00E50A41">
            <w:pPr>
              <w:jc w:val="center"/>
            </w:pPr>
            <w:r>
              <w:t>15 Dakika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E50A41" w:rsidP="00E50A41">
            <w:pPr>
              <w:jc w:val="center"/>
            </w:pPr>
            <w:r>
              <w:t>2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E50A41" w:rsidP="00E50A41">
            <w:pPr>
              <w:jc w:val="center"/>
            </w:pPr>
            <w:r>
              <w:t>Ödeme İşlemi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E50A41" w:rsidP="00E50A41">
            <w:r>
              <w:t>Ödeme Emri Belgesi ve Eki Belgeler</w:t>
            </w:r>
          </w:p>
        </w:tc>
        <w:tc>
          <w:tcPr>
            <w:tcW w:w="2262" w:type="dxa"/>
            <w:vAlign w:val="center"/>
          </w:tcPr>
          <w:p w:rsidR="00E50A41" w:rsidRDefault="00E50A41" w:rsidP="00E50A41">
            <w:pPr>
              <w:jc w:val="center"/>
            </w:pPr>
            <w:r>
              <w:t>4 İş günü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E50A41" w:rsidP="00E50A41">
            <w:pPr>
              <w:jc w:val="center"/>
            </w:pPr>
            <w:r>
              <w:t>3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E50A41" w:rsidP="00E50A41">
            <w:pPr>
              <w:jc w:val="center"/>
            </w:pPr>
            <w:r>
              <w:t>Teminat Alınması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E50A41" w:rsidP="00E50A41">
            <w:pPr>
              <w:pStyle w:val="ListeParagraf"/>
              <w:numPr>
                <w:ilvl w:val="0"/>
                <w:numId w:val="2"/>
              </w:numPr>
            </w:pPr>
            <w:r>
              <w:t>İhaleyi yapan kurumun yazısı</w:t>
            </w:r>
          </w:p>
          <w:p w:rsidR="00E50A41" w:rsidRDefault="00E50A41" w:rsidP="00E50A41">
            <w:pPr>
              <w:pStyle w:val="ListeParagraf"/>
              <w:numPr>
                <w:ilvl w:val="0"/>
                <w:numId w:val="2"/>
              </w:numPr>
            </w:pPr>
            <w:r>
              <w:t>Teminat olarak kabul edilecek değerler</w:t>
            </w:r>
          </w:p>
        </w:tc>
        <w:tc>
          <w:tcPr>
            <w:tcW w:w="2262" w:type="dxa"/>
            <w:vAlign w:val="center"/>
          </w:tcPr>
          <w:p w:rsidR="00E50A41" w:rsidRDefault="00E50A41" w:rsidP="00E50A41">
            <w:pPr>
              <w:jc w:val="center"/>
            </w:pPr>
            <w:r>
              <w:t>20 Dakika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E50A41" w:rsidP="00E50A41">
            <w:pPr>
              <w:jc w:val="center"/>
            </w:pPr>
            <w:r>
              <w:t>4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E50A41" w:rsidP="00E50A41">
            <w:pPr>
              <w:jc w:val="center"/>
            </w:pPr>
            <w:r>
              <w:t>Teminat İadesi</w:t>
            </w:r>
          </w:p>
        </w:tc>
        <w:tc>
          <w:tcPr>
            <w:tcW w:w="5670" w:type="dxa"/>
            <w:gridSpan w:val="3"/>
            <w:vAlign w:val="center"/>
          </w:tcPr>
          <w:p w:rsidR="00E50A41" w:rsidRPr="00216862" w:rsidRDefault="00216862" w:rsidP="00E50A41">
            <w:pPr>
              <w:rPr>
                <w:u w:val="single"/>
              </w:rPr>
            </w:pPr>
            <w:r w:rsidRPr="00216862">
              <w:rPr>
                <w:u w:val="single"/>
              </w:rPr>
              <w:t>1</w:t>
            </w:r>
            <w:r w:rsidR="00E50A41" w:rsidRPr="00216862">
              <w:rPr>
                <w:u w:val="single"/>
              </w:rPr>
              <w:t xml:space="preserve"> – Kesin Teminatlar</w:t>
            </w:r>
          </w:p>
          <w:p w:rsidR="00E50A41" w:rsidRDefault="00E50A41" w:rsidP="00216862">
            <w:pPr>
              <w:pStyle w:val="ListeParagraf"/>
              <w:numPr>
                <w:ilvl w:val="0"/>
                <w:numId w:val="4"/>
              </w:numPr>
            </w:pPr>
            <w:r>
              <w:t>Alındı Belgesi aslı</w:t>
            </w:r>
          </w:p>
          <w:p w:rsidR="00E50A41" w:rsidRDefault="00E50A41" w:rsidP="00216862">
            <w:pPr>
              <w:pStyle w:val="ListeParagraf"/>
              <w:numPr>
                <w:ilvl w:val="0"/>
                <w:numId w:val="4"/>
              </w:numPr>
            </w:pPr>
            <w:r>
              <w:t>SGK İlişkisiz Belgesi</w:t>
            </w:r>
          </w:p>
          <w:p w:rsidR="00E50A41" w:rsidRDefault="00E50A41" w:rsidP="00216862">
            <w:pPr>
              <w:pStyle w:val="ListeParagraf"/>
              <w:numPr>
                <w:ilvl w:val="0"/>
                <w:numId w:val="4"/>
              </w:numPr>
            </w:pPr>
            <w:r>
              <w:t>Vergi borcu bulunmadığına dair belge</w:t>
            </w:r>
          </w:p>
          <w:p w:rsidR="00216862" w:rsidRDefault="00216862" w:rsidP="000E7002">
            <w:pPr>
              <w:pStyle w:val="ListeParagraf"/>
              <w:numPr>
                <w:ilvl w:val="0"/>
                <w:numId w:val="4"/>
              </w:numPr>
            </w:pPr>
            <w:r>
              <w:t>İdarece düzenlenen teminat iade gerekçeli yazı</w:t>
            </w:r>
          </w:p>
          <w:p w:rsidR="00216862" w:rsidRPr="00216862" w:rsidRDefault="00216862" w:rsidP="00216862">
            <w:pPr>
              <w:rPr>
                <w:u w:val="single"/>
              </w:rPr>
            </w:pPr>
            <w:r w:rsidRPr="00216862">
              <w:rPr>
                <w:u w:val="single"/>
              </w:rPr>
              <w:t>2 – Geçici Teminatlar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6"/>
              </w:numPr>
            </w:pPr>
            <w:r>
              <w:t>Alındı Belgesi aslı</w:t>
            </w:r>
          </w:p>
          <w:p w:rsidR="00216862" w:rsidRDefault="00216862" w:rsidP="009E189A">
            <w:pPr>
              <w:pStyle w:val="ListeParagraf"/>
              <w:numPr>
                <w:ilvl w:val="0"/>
                <w:numId w:val="6"/>
              </w:numPr>
            </w:pPr>
            <w:r>
              <w:t>İdarece düzenlenen teminat iade gerekçeli yazı</w:t>
            </w:r>
          </w:p>
        </w:tc>
        <w:tc>
          <w:tcPr>
            <w:tcW w:w="2262" w:type="dxa"/>
            <w:vAlign w:val="center"/>
          </w:tcPr>
          <w:p w:rsidR="00E50A41" w:rsidRDefault="00216862" w:rsidP="00E50A41">
            <w:pPr>
              <w:jc w:val="center"/>
            </w:pPr>
            <w:r>
              <w:t>45 Dakika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216862" w:rsidP="00E50A41">
            <w:pPr>
              <w:jc w:val="center"/>
            </w:pPr>
            <w:r>
              <w:t>5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216862" w:rsidP="00E50A41">
            <w:pPr>
              <w:jc w:val="center"/>
            </w:pPr>
            <w:r>
              <w:t xml:space="preserve">Bütçe Gelirlerinden </w:t>
            </w:r>
            <w:proofErr w:type="spellStart"/>
            <w:r>
              <w:t>Red</w:t>
            </w:r>
            <w:proofErr w:type="spellEnd"/>
            <w:r>
              <w:t xml:space="preserve"> ve İade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216862" w:rsidP="00216862">
            <w:pPr>
              <w:pStyle w:val="ListeParagraf"/>
              <w:numPr>
                <w:ilvl w:val="0"/>
                <w:numId w:val="7"/>
              </w:numPr>
            </w:pPr>
            <w:r>
              <w:t>Alındı Belgesi aslı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7"/>
              </w:numPr>
            </w:pPr>
            <w:r>
              <w:t>İlgili idare veya mahkemenin iadeye ilişkin yazısı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7"/>
              </w:numPr>
            </w:pPr>
            <w:r>
              <w:t>İlgilinin banka bilgilerini gösterir dilekçe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7"/>
              </w:numPr>
            </w:pPr>
            <w:r>
              <w:t>Hak sahibi dışındakilere yapılacak iadelerde yetki belgesi</w:t>
            </w:r>
          </w:p>
        </w:tc>
        <w:tc>
          <w:tcPr>
            <w:tcW w:w="2262" w:type="dxa"/>
            <w:vAlign w:val="center"/>
          </w:tcPr>
          <w:p w:rsidR="00E50A41" w:rsidRDefault="009E189A" w:rsidP="00E50A41">
            <w:pPr>
              <w:jc w:val="center"/>
            </w:pPr>
            <w:r>
              <w:t>1 İş Günü</w:t>
            </w:r>
          </w:p>
        </w:tc>
      </w:tr>
      <w:tr w:rsidR="009E189A" w:rsidTr="00B57663">
        <w:tc>
          <w:tcPr>
            <w:tcW w:w="504" w:type="dxa"/>
            <w:vAlign w:val="center"/>
          </w:tcPr>
          <w:p w:rsidR="009E189A" w:rsidRDefault="001616DC" w:rsidP="00E50A41">
            <w:pPr>
              <w:jc w:val="center"/>
            </w:pPr>
            <w:r>
              <w:t>6</w:t>
            </w:r>
          </w:p>
        </w:tc>
        <w:tc>
          <w:tcPr>
            <w:tcW w:w="2185" w:type="dxa"/>
            <w:gridSpan w:val="2"/>
            <w:vAlign w:val="center"/>
          </w:tcPr>
          <w:p w:rsidR="009E189A" w:rsidRDefault="009E189A" w:rsidP="00E50A41">
            <w:pPr>
              <w:jc w:val="center"/>
            </w:pPr>
            <w:r>
              <w:t>Yapı Denetim Başvuru İşlemleri</w:t>
            </w:r>
          </w:p>
        </w:tc>
        <w:tc>
          <w:tcPr>
            <w:tcW w:w="5670" w:type="dxa"/>
            <w:gridSpan w:val="3"/>
            <w:vAlign w:val="center"/>
          </w:tcPr>
          <w:p w:rsidR="009E189A" w:rsidRDefault="009E189A" w:rsidP="009E189A">
            <w:pPr>
              <w:pStyle w:val="ListeParagraf"/>
              <w:numPr>
                <w:ilvl w:val="0"/>
                <w:numId w:val="8"/>
              </w:numPr>
            </w:pPr>
            <w:r>
              <w:t>Dilekçe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8"/>
              </w:numPr>
            </w:pPr>
            <w:r>
              <w:t>Taahhütname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8"/>
              </w:numPr>
            </w:pPr>
            <w:r>
              <w:t>Yapı Bilgi Formu (</w:t>
            </w:r>
            <w:proofErr w:type="spellStart"/>
            <w:r>
              <w:t>Yibf</w:t>
            </w:r>
            <w:proofErr w:type="spellEnd"/>
            <w:r>
              <w:t>)</w:t>
            </w:r>
          </w:p>
          <w:p w:rsidR="009E189A" w:rsidRPr="009E189A" w:rsidRDefault="009E189A" w:rsidP="00E50A41">
            <w:pPr>
              <w:pStyle w:val="ListeParagraf"/>
              <w:numPr>
                <w:ilvl w:val="0"/>
                <w:numId w:val="8"/>
              </w:numPr>
            </w:pPr>
            <w:r>
              <w:t>Sözleşme</w:t>
            </w:r>
          </w:p>
        </w:tc>
        <w:tc>
          <w:tcPr>
            <w:tcW w:w="2262" w:type="dxa"/>
            <w:vAlign w:val="center"/>
          </w:tcPr>
          <w:p w:rsidR="009E189A" w:rsidRDefault="009E189A" w:rsidP="00E50A41">
            <w:pPr>
              <w:jc w:val="center"/>
            </w:pPr>
            <w:r>
              <w:t>15 Dakika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1616DC" w:rsidP="00E50A41">
            <w:pPr>
              <w:jc w:val="center"/>
            </w:pPr>
            <w:r>
              <w:t>7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216862" w:rsidP="00E50A41">
            <w:pPr>
              <w:jc w:val="center"/>
            </w:pPr>
            <w:r>
              <w:t xml:space="preserve">Yapı Denetim </w:t>
            </w:r>
            <w:r w:rsidR="009E189A">
              <w:t xml:space="preserve">İade </w:t>
            </w:r>
            <w:r>
              <w:t>İşlemleri</w:t>
            </w:r>
          </w:p>
        </w:tc>
        <w:tc>
          <w:tcPr>
            <w:tcW w:w="5670" w:type="dxa"/>
            <w:gridSpan w:val="3"/>
            <w:vAlign w:val="center"/>
          </w:tcPr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r>
              <w:t>Yetkili idarenin, tahakkuk bilgilerini içeren yazısı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r>
              <w:t>Sözleşme sureti (ilk </w:t>
            </w:r>
            <w:proofErr w:type="spellStart"/>
            <w:r w:rsidR="003010F5">
              <w:t>hakediş</w:t>
            </w:r>
            <w:r>
              <w:t>de</w:t>
            </w:r>
            <w:proofErr w:type="spellEnd"/>
            <w:r>
              <w:t xml:space="preserve">) 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proofErr w:type="spellStart"/>
            <w:r>
              <w:t>Hakediş</w:t>
            </w:r>
            <w:proofErr w:type="spellEnd"/>
            <w:r>
              <w:t xml:space="preserve"> raporu 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r>
              <w:t xml:space="preserve">Fatura 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r>
              <w:t xml:space="preserve">Dekont/Alındı örneği </w:t>
            </w:r>
          </w:p>
          <w:p w:rsidR="00216862" w:rsidRDefault="00216862" w:rsidP="00216862">
            <w:pPr>
              <w:pStyle w:val="ListeParagraf"/>
              <w:numPr>
                <w:ilvl w:val="0"/>
                <w:numId w:val="9"/>
              </w:numPr>
            </w:pPr>
            <w:r>
              <w:t>Vergi borcu sorgulama yazısı</w:t>
            </w:r>
          </w:p>
        </w:tc>
        <w:tc>
          <w:tcPr>
            <w:tcW w:w="2262" w:type="dxa"/>
            <w:vAlign w:val="center"/>
          </w:tcPr>
          <w:p w:rsidR="00E50A41" w:rsidRDefault="009E189A" w:rsidP="00E50A41">
            <w:pPr>
              <w:jc w:val="center"/>
            </w:pPr>
            <w:r>
              <w:t>4 İş Günü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1616DC" w:rsidP="00E50A41">
            <w:pPr>
              <w:jc w:val="center"/>
            </w:pPr>
            <w:r>
              <w:t>8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9E189A" w:rsidP="00E50A41">
            <w:pPr>
              <w:jc w:val="center"/>
            </w:pPr>
            <w:r>
              <w:t>Mahsup Niteliğinde Belge Verilmesi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9E189A" w:rsidP="00E50A41">
            <w:r>
              <w:t>T.C. Kimlik Numarası veya VKN içeren dilekçe</w:t>
            </w:r>
          </w:p>
        </w:tc>
        <w:tc>
          <w:tcPr>
            <w:tcW w:w="2262" w:type="dxa"/>
            <w:vAlign w:val="center"/>
          </w:tcPr>
          <w:p w:rsidR="00E50A41" w:rsidRDefault="009E189A" w:rsidP="00E50A41">
            <w:pPr>
              <w:jc w:val="center"/>
            </w:pPr>
            <w:r>
              <w:t>15 Dakika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1616DC" w:rsidP="00E50A41">
            <w:pPr>
              <w:jc w:val="center"/>
            </w:pPr>
            <w:r>
              <w:t>9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9E189A" w:rsidP="00E50A41">
            <w:pPr>
              <w:jc w:val="center"/>
            </w:pPr>
            <w:r>
              <w:t>Emanet İade İşlemleri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9E189A" w:rsidP="009E189A">
            <w:pPr>
              <w:pStyle w:val="ListeParagraf"/>
              <w:numPr>
                <w:ilvl w:val="0"/>
                <w:numId w:val="10"/>
              </w:numPr>
            </w:pPr>
            <w:r>
              <w:t xml:space="preserve">İlgilinin banka </w:t>
            </w:r>
            <w:proofErr w:type="spellStart"/>
            <w:r>
              <w:t>hs</w:t>
            </w:r>
            <w:proofErr w:type="spellEnd"/>
            <w:r>
              <w:t xml:space="preserve"> ve T.C. No içeren dilekçe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10"/>
              </w:numPr>
            </w:pPr>
            <w:r>
              <w:t>Alındı Belgesi (Düzenlenm</w:t>
            </w:r>
            <w:bookmarkStart w:id="0" w:name="_GoBack"/>
            <w:bookmarkEnd w:id="0"/>
            <w:r>
              <w:t>iş olması halinde)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10"/>
              </w:numPr>
            </w:pPr>
            <w:r>
              <w:t>Gerekli hallerde idarenin iade talep yazısı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10"/>
              </w:numPr>
            </w:pPr>
            <w:r>
              <w:t>Hak sahibi dışındakilere yapılacak iadelerde yetki belgesi</w:t>
            </w:r>
          </w:p>
        </w:tc>
        <w:tc>
          <w:tcPr>
            <w:tcW w:w="2262" w:type="dxa"/>
            <w:vAlign w:val="center"/>
          </w:tcPr>
          <w:p w:rsidR="00E50A41" w:rsidRDefault="009E189A" w:rsidP="00E50A41">
            <w:pPr>
              <w:jc w:val="center"/>
            </w:pPr>
            <w:r>
              <w:t>1 İş Günü</w:t>
            </w:r>
          </w:p>
        </w:tc>
      </w:tr>
      <w:tr w:rsidR="00E50A41" w:rsidTr="00B57663">
        <w:tc>
          <w:tcPr>
            <w:tcW w:w="504" w:type="dxa"/>
            <w:vAlign w:val="center"/>
          </w:tcPr>
          <w:p w:rsidR="00E50A41" w:rsidRDefault="001616DC" w:rsidP="00E50A41">
            <w:pPr>
              <w:jc w:val="center"/>
            </w:pPr>
            <w:r>
              <w:t>10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9E189A" w:rsidP="009E189A">
            <w:pPr>
              <w:jc w:val="center"/>
            </w:pPr>
            <w:r>
              <w:t>Kaybedilen Alındılar İçin Suret Verilmesi</w:t>
            </w:r>
          </w:p>
        </w:tc>
        <w:tc>
          <w:tcPr>
            <w:tcW w:w="5670" w:type="dxa"/>
            <w:gridSpan w:val="3"/>
            <w:vAlign w:val="center"/>
          </w:tcPr>
          <w:p w:rsidR="00E50A41" w:rsidRDefault="009E189A" w:rsidP="009E189A">
            <w:pPr>
              <w:pStyle w:val="ListeParagraf"/>
              <w:numPr>
                <w:ilvl w:val="0"/>
                <w:numId w:val="11"/>
              </w:numPr>
            </w:pPr>
            <w:r>
              <w:t>Dilekçe</w:t>
            </w:r>
          </w:p>
          <w:p w:rsidR="009E189A" w:rsidRDefault="009E189A" w:rsidP="009E189A">
            <w:pPr>
              <w:pStyle w:val="ListeParagraf"/>
              <w:numPr>
                <w:ilvl w:val="0"/>
                <w:numId w:val="11"/>
              </w:numPr>
            </w:pPr>
            <w:r>
              <w:t>Gazete İlanı</w:t>
            </w:r>
          </w:p>
        </w:tc>
        <w:tc>
          <w:tcPr>
            <w:tcW w:w="2262" w:type="dxa"/>
            <w:vAlign w:val="center"/>
          </w:tcPr>
          <w:p w:rsidR="00E50A41" w:rsidRDefault="009E189A" w:rsidP="00E50A41">
            <w:pPr>
              <w:jc w:val="center"/>
            </w:pPr>
            <w:r>
              <w:t>1 Saat</w:t>
            </w:r>
          </w:p>
        </w:tc>
      </w:tr>
      <w:tr w:rsidR="009E189A" w:rsidTr="006B5050">
        <w:tc>
          <w:tcPr>
            <w:tcW w:w="10621" w:type="dxa"/>
            <w:gridSpan w:val="7"/>
            <w:vAlign w:val="center"/>
          </w:tcPr>
          <w:p w:rsidR="009E189A" w:rsidRDefault="009E189A" w:rsidP="00E50A41">
            <w:pPr>
              <w:jc w:val="center"/>
            </w:pPr>
          </w:p>
        </w:tc>
      </w:tr>
      <w:tr w:rsidR="005D3E2E" w:rsidTr="008D3B3F">
        <w:trPr>
          <w:trHeight w:val="340"/>
        </w:trPr>
        <w:tc>
          <w:tcPr>
            <w:tcW w:w="5098" w:type="dxa"/>
            <w:gridSpan w:val="4"/>
            <w:vAlign w:val="center"/>
          </w:tcPr>
          <w:p w:rsidR="005D3E2E" w:rsidRPr="005D3E2E" w:rsidRDefault="005D3E2E" w:rsidP="00E50A41">
            <w:pPr>
              <w:jc w:val="center"/>
              <w:rPr>
                <w:b/>
              </w:rPr>
            </w:pPr>
            <w:r w:rsidRPr="005D3E2E">
              <w:rPr>
                <w:b/>
              </w:rPr>
              <w:t>İLK MÜRACAAT YERİ</w:t>
            </w:r>
          </w:p>
        </w:tc>
        <w:tc>
          <w:tcPr>
            <w:tcW w:w="5523" w:type="dxa"/>
            <w:gridSpan w:val="3"/>
            <w:vAlign w:val="center"/>
          </w:tcPr>
          <w:p w:rsidR="005D3E2E" w:rsidRPr="005D3E2E" w:rsidRDefault="005D3E2E" w:rsidP="00E50A41">
            <w:pPr>
              <w:jc w:val="center"/>
              <w:rPr>
                <w:b/>
              </w:rPr>
            </w:pPr>
            <w:r w:rsidRPr="005D3E2E">
              <w:rPr>
                <w:b/>
              </w:rPr>
              <w:t>İKİNCİ MÜRACAAT YERİ</w:t>
            </w:r>
          </w:p>
        </w:tc>
      </w:tr>
      <w:tr w:rsidR="005D3E2E" w:rsidTr="008D3B3F">
        <w:trPr>
          <w:trHeight w:val="340"/>
        </w:trPr>
        <w:tc>
          <w:tcPr>
            <w:tcW w:w="1696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İsim</w:t>
            </w:r>
          </w:p>
        </w:tc>
        <w:tc>
          <w:tcPr>
            <w:tcW w:w="3402" w:type="dxa"/>
            <w:gridSpan w:val="2"/>
            <w:vAlign w:val="center"/>
          </w:tcPr>
          <w:p w:rsidR="005D3E2E" w:rsidRDefault="005D3E2E" w:rsidP="005D3E2E">
            <w:r>
              <w:t>Kenan KASAR</w:t>
            </w:r>
          </w:p>
        </w:tc>
        <w:tc>
          <w:tcPr>
            <w:tcW w:w="1843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İsim</w:t>
            </w:r>
          </w:p>
        </w:tc>
        <w:tc>
          <w:tcPr>
            <w:tcW w:w="3680" w:type="dxa"/>
            <w:gridSpan w:val="2"/>
            <w:vAlign w:val="center"/>
          </w:tcPr>
          <w:p w:rsidR="005D3E2E" w:rsidRDefault="005D3E2E" w:rsidP="005D3E2E">
            <w:r>
              <w:t>Muhammed GÜRBÜZ</w:t>
            </w:r>
          </w:p>
        </w:tc>
      </w:tr>
      <w:tr w:rsidR="005D3E2E" w:rsidTr="008D3B3F">
        <w:trPr>
          <w:trHeight w:val="340"/>
        </w:trPr>
        <w:tc>
          <w:tcPr>
            <w:tcW w:w="1696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proofErr w:type="spellStart"/>
            <w:r w:rsidRPr="005D3E2E">
              <w:rPr>
                <w:b/>
              </w:rPr>
              <w:t>Ünvan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5D3E2E" w:rsidRDefault="005D3E2E" w:rsidP="005D3E2E">
            <w:r>
              <w:t>Malmüdürü V.</w:t>
            </w:r>
          </w:p>
        </w:tc>
        <w:tc>
          <w:tcPr>
            <w:tcW w:w="1843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proofErr w:type="spellStart"/>
            <w:r w:rsidRPr="005D3E2E">
              <w:rPr>
                <w:b/>
              </w:rPr>
              <w:t>Ünvan</w:t>
            </w:r>
            <w:proofErr w:type="spellEnd"/>
          </w:p>
        </w:tc>
        <w:tc>
          <w:tcPr>
            <w:tcW w:w="3680" w:type="dxa"/>
            <w:gridSpan w:val="2"/>
            <w:vAlign w:val="center"/>
          </w:tcPr>
          <w:p w:rsidR="005D3E2E" w:rsidRDefault="005D3E2E" w:rsidP="005D3E2E">
            <w:r>
              <w:t>Kaymakam</w:t>
            </w:r>
          </w:p>
        </w:tc>
      </w:tr>
      <w:tr w:rsidR="005D3E2E" w:rsidTr="008D3B3F">
        <w:trPr>
          <w:trHeight w:val="340"/>
        </w:trPr>
        <w:tc>
          <w:tcPr>
            <w:tcW w:w="1696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Adres</w:t>
            </w:r>
          </w:p>
        </w:tc>
        <w:tc>
          <w:tcPr>
            <w:tcW w:w="3402" w:type="dxa"/>
            <w:gridSpan w:val="2"/>
            <w:vAlign w:val="center"/>
          </w:tcPr>
          <w:p w:rsidR="005D3E2E" w:rsidRDefault="005D3E2E" w:rsidP="005D3E2E">
            <w:r>
              <w:t>Atatürk Mah. Hükümet Cad. No:2/4</w:t>
            </w:r>
          </w:p>
        </w:tc>
        <w:tc>
          <w:tcPr>
            <w:tcW w:w="1843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Adres</w:t>
            </w:r>
          </w:p>
        </w:tc>
        <w:tc>
          <w:tcPr>
            <w:tcW w:w="3680" w:type="dxa"/>
            <w:gridSpan w:val="2"/>
            <w:vAlign w:val="center"/>
          </w:tcPr>
          <w:p w:rsidR="005D3E2E" w:rsidRDefault="005D3E2E" w:rsidP="005D3E2E">
            <w:r>
              <w:t>Ceyhan Kaymakamlığı</w:t>
            </w:r>
          </w:p>
        </w:tc>
      </w:tr>
      <w:tr w:rsidR="005D3E2E" w:rsidTr="008D3B3F">
        <w:trPr>
          <w:trHeight w:val="340"/>
        </w:trPr>
        <w:tc>
          <w:tcPr>
            <w:tcW w:w="1696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Telefon</w:t>
            </w:r>
          </w:p>
        </w:tc>
        <w:tc>
          <w:tcPr>
            <w:tcW w:w="3402" w:type="dxa"/>
            <w:gridSpan w:val="2"/>
            <w:vAlign w:val="center"/>
          </w:tcPr>
          <w:p w:rsidR="005D3E2E" w:rsidRDefault="005D3E2E" w:rsidP="005D3E2E">
            <w:r>
              <w:t>0 (322) 6132320</w:t>
            </w:r>
          </w:p>
        </w:tc>
        <w:tc>
          <w:tcPr>
            <w:tcW w:w="1843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Telefon</w:t>
            </w:r>
          </w:p>
        </w:tc>
        <w:tc>
          <w:tcPr>
            <w:tcW w:w="3680" w:type="dxa"/>
            <w:gridSpan w:val="2"/>
            <w:vAlign w:val="center"/>
          </w:tcPr>
          <w:p w:rsidR="005D3E2E" w:rsidRDefault="005D3E2E" w:rsidP="005D3E2E">
            <w:r>
              <w:t>0 (322) 6139090</w:t>
            </w:r>
          </w:p>
        </w:tc>
      </w:tr>
      <w:tr w:rsidR="005D3E2E" w:rsidTr="008D3B3F">
        <w:trPr>
          <w:trHeight w:val="340"/>
        </w:trPr>
        <w:tc>
          <w:tcPr>
            <w:tcW w:w="1696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Faks</w:t>
            </w:r>
          </w:p>
        </w:tc>
        <w:tc>
          <w:tcPr>
            <w:tcW w:w="3402" w:type="dxa"/>
            <w:gridSpan w:val="2"/>
            <w:vAlign w:val="center"/>
          </w:tcPr>
          <w:p w:rsidR="005D3E2E" w:rsidRDefault="005D3E2E" w:rsidP="005D3E2E">
            <w:r>
              <w:t>0 (322) 6131068</w:t>
            </w:r>
          </w:p>
        </w:tc>
        <w:tc>
          <w:tcPr>
            <w:tcW w:w="1843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Faks</w:t>
            </w:r>
          </w:p>
        </w:tc>
        <w:tc>
          <w:tcPr>
            <w:tcW w:w="3680" w:type="dxa"/>
            <w:gridSpan w:val="2"/>
            <w:vAlign w:val="center"/>
          </w:tcPr>
          <w:p w:rsidR="005D3E2E" w:rsidRDefault="005D3E2E" w:rsidP="005D3E2E">
            <w:r>
              <w:t>0 (322) 6132354</w:t>
            </w:r>
          </w:p>
        </w:tc>
      </w:tr>
    </w:tbl>
    <w:p w:rsidR="00E50A41" w:rsidRDefault="00E50A41" w:rsidP="00E50A41">
      <w:pPr>
        <w:jc w:val="center"/>
      </w:pPr>
    </w:p>
    <w:sectPr w:rsidR="00E50A41" w:rsidSect="00B57663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151"/>
    <w:multiLevelType w:val="hybridMultilevel"/>
    <w:tmpl w:val="4AB20E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97B"/>
    <w:multiLevelType w:val="hybridMultilevel"/>
    <w:tmpl w:val="80D618D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73FE8"/>
    <w:multiLevelType w:val="hybridMultilevel"/>
    <w:tmpl w:val="DE760FB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00A9"/>
    <w:multiLevelType w:val="hybridMultilevel"/>
    <w:tmpl w:val="64E4F6BC"/>
    <w:lvl w:ilvl="0" w:tplc="0F4EA18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74A0BFE"/>
    <w:multiLevelType w:val="hybridMultilevel"/>
    <w:tmpl w:val="45FC44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2682"/>
    <w:multiLevelType w:val="hybridMultilevel"/>
    <w:tmpl w:val="121A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80EAB"/>
    <w:multiLevelType w:val="hybridMultilevel"/>
    <w:tmpl w:val="AE66EE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A73"/>
    <w:multiLevelType w:val="hybridMultilevel"/>
    <w:tmpl w:val="B360DF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01ED"/>
    <w:multiLevelType w:val="hybridMultilevel"/>
    <w:tmpl w:val="3356D3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564BF"/>
    <w:multiLevelType w:val="hybridMultilevel"/>
    <w:tmpl w:val="7C809E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149A"/>
    <w:multiLevelType w:val="hybridMultilevel"/>
    <w:tmpl w:val="FBCEA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1"/>
    <w:rsid w:val="001616DC"/>
    <w:rsid w:val="00216862"/>
    <w:rsid w:val="003010F5"/>
    <w:rsid w:val="00590C87"/>
    <w:rsid w:val="005D3E2E"/>
    <w:rsid w:val="008D3B3F"/>
    <w:rsid w:val="009E189A"/>
    <w:rsid w:val="00B57663"/>
    <w:rsid w:val="00E50A41"/>
    <w:rsid w:val="00F10E81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C177"/>
  <w15:chartTrackingRefBased/>
  <w15:docId w15:val="{D1CAB326-7AED-4F82-B412-82FF69B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Kasar</dc:creator>
  <cp:keywords/>
  <dc:description/>
  <cp:lastModifiedBy>Kenan Kasar</cp:lastModifiedBy>
  <cp:revision>7</cp:revision>
  <dcterms:created xsi:type="dcterms:W3CDTF">2023-10-30T07:26:00Z</dcterms:created>
  <dcterms:modified xsi:type="dcterms:W3CDTF">2023-11-01T05:54:00Z</dcterms:modified>
</cp:coreProperties>
</file>